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093" w:rsidRPr="006B7093" w:rsidRDefault="006B7093" w:rsidP="006B7093">
      <w:pPr>
        <w:shd w:val="clear" w:color="auto" w:fill="FFFFFF"/>
        <w:spacing w:after="100" w:afterAutospacing="1" w:line="384" w:lineRule="atLeast"/>
        <w:jc w:val="both"/>
        <w:outlineLvl w:val="1"/>
        <w:rPr>
          <w:rFonts w:ascii="Lato" w:eastAsia="Times New Roman" w:hAnsi="Lato" w:cs="Times New Roman"/>
          <w:caps/>
          <w:color w:val="3E3E3E"/>
          <w:sz w:val="36"/>
          <w:szCs w:val="36"/>
          <w:lang w:eastAsia="pt-BR"/>
        </w:rPr>
      </w:pPr>
      <w:r w:rsidRPr="006B7093">
        <w:rPr>
          <w:rFonts w:ascii="Lato" w:eastAsia="Times New Roman" w:hAnsi="Lato" w:cs="Times New Roman"/>
          <w:caps/>
          <w:color w:val="3E3E3E"/>
          <w:sz w:val="36"/>
          <w:szCs w:val="36"/>
          <w:lang w:eastAsia="pt-BR"/>
        </w:rPr>
        <w:t>O ENSINO HÍBRIDO COMBINA AMBIENTES, PESSOAS E FERRAMENTAS PARA AMPLIAR A APRENDIZAGEM. CONHEÇA MAIS SOBRE ESSA TENDÊNCIA DA EDUCAÇÃO NO SÉCULO 21!</w:t>
      </w:r>
    </w:p>
    <w:p w:rsidR="006B7093" w:rsidRPr="006B7093" w:rsidRDefault="006B7093" w:rsidP="006B7093">
      <w:pPr>
        <w:shd w:val="clear" w:color="auto" w:fill="FFFFFF"/>
        <w:spacing w:after="300" w:line="240" w:lineRule="auto"/>
        <w:jc w:val="both"/>
        <w:rPr>
          <w:rFonts w:ascii="Droid Serif" w:eastAsia="Times New Roman" w:hAnsi="Droid Serif" w:cs="Times New Roman"/>
          <w:color w:val="666666"/>
          <w:sz w:val="21"/>
          <w:szCs w:val="21"/>
          <w:lang w:eastAsia="pt-BR"/>
        </w:rPr>
      </w:pPr>
      <w:r w:rsidRPr="006B7093">
        <w:rPr>
          <w:rFonts w:ascii="Droid Serif" w:eastAsia="Times New Roman" w:hAnsi="Droid Serif" w:cs="Times New Roman"/>
          <w:color w:val="666666"/>
          <w:sz w:val="21"/>
          <w:szCs w:val="21"/>
          <w:lang w:eastAsia="pt-BR"/>
        </w:rPr>
        <w:t>O ensino híbrido (em inglês, </w:t>
      </w:r>
      <w:r w:rsidRPr="006B7093">
        <w:rPr>
          <w:rFonts w:ascii="Droid Serif" w:eastAsia="Times New Roman" w:hAnsi="Droid Serif" w:cs="Times New Roman"/>
          <w:i/>
          <w:iCs/>
          <w:color w:val="666666"/>
          <w:sz w:val="21"/>
          <w:szCs w:val="21"/>
          <w:lang w:eastAsia="pt-BR"/>
        </w:rPr>
        <w:t>blended learning</w:t>
      </w:r>
      <w:r w:rsidRPr="006B7093">
        <w:rPr>
          <w:rFonts w:ascii="Droid Serif" w:eastAsia="Times New Roman" w:hAnsi="Droid Serif" w:cs="Times New Roman"/>
          <w:color w:val="666666"/>
          <w:sz w:val="21"/>
          <w:szCs w:val="21"/>
          <w:lang w:eastAsia="pt-BR"/>
        </w:rPr>
        <w:t xml:space="preserve">) é a abordagem que aposta em alternar diferentes momentos de aprendizagem em torno de uma única temática. Dessa forma, alunos têm a chance de aplicar e construir o conhecimento em etapas. O ensino híbrido também implica na valorização de diversos tipos de inteligência – visual, auditiva, </w:t>
      </w:r>
      <w:proofErr w:type="spellStart"/>
      <w:r w:rsidRPr="006B7093">
        <w:rPr>
          <w:rFonts w:ascii="Droid Serif" w:eastAsia="Times New Roman" w:hAnsi="Droid Serif" w:cs="Times New Roman"/>
          <w:color w:val="666666"/>
          <w:sz w:val="21"/>
          <w:szCs w:val="21"/>
          <w:lang w:eastAsia="pt-BR"/>
        </w:rPr>
        <w:t>cinestésica</w:t>
      </w:r>
      <w:proofErr w:type="spellEnd"/>
      <w:r w:rsidRPr="006B7093">
        <w:rPr>
          <w:rFonts w:ascii="Droid Serif" w:eastAsia="Times New Roman" w:hAnsi="Droid Serif" w:cs="Times New Roman"/>
          <w:color w:val="666666"/>
          <w:sz w:val="21"/>
          <w:szCs w:val="21"/>
          <w:lang w:eastAsia="pt-BR"/>
        </w:rPr>
        <w:t>, musical, etc. – já que cada momento pode estimular certas habilidades.</w:t>
      </w:r>
    </w:p>
    <w:p w:rsidR="006B7093" w:rsidRPr="006B7093" w:rsidRDefault="006B7093" w:rsidP="006B7093">
      <w:pPr>
        <w:shd w:val="clear" w:color="auto" w:fill="FFFFFF"/>
        <w:spacing w:after="300" w:line="240" w:lineRule="auto"/>
        <w:jc w:val="both"/>
        <w:rPr>
          <w:rFonts w:ascii="Droid Serif" w:eastAsia="Times New Roman" w:hAnsi="Droid Serif" w:cs="Times New Roman"/>
          <w:color w:val="666666"/>
          <w:sz w:val="21"/>
          <w:szCs w:val="21"/>
          <w:lang w:eastAsia="pt-BR"/>
        </w:rPr>
      </w:pPr>
      <w:r w:rsidRPr="006B7093">
        <w:rPr>
          <w:rFonts w:ascii="Droid Serif" w:eastAsia="Times New Roman" w:hAnsi="Droid Serif" w:cs="Times New Roman"/>
          <w:color w:val="666666"/>
          <w:sz w:val="21"/>
          <w:szCs w:val="21"/>
          <w:lang w:eastAsia="pt-BR"/>
        </w:rPr>
        <w:t>Leia mais: </w:t>
      </w:r>
      <w:hyperlink r:id="rId5" w:history="1">
        <w:r w:rsidRPr="006B7093">
          <w:rPr>
            <w:rFonts w:ascii="Droid Serif" w:eastAsia="Times New Roman" w:hAnsi="Droid Serif" w:cs="Times New Roman"/>
            <w:color w:val="0000FF"/>
            <w:sz w:val="21"/>
            <w:szCs w:val="21"/>
            <w:u w:val="single"/>
            <w:lang w:eastAsia="pt-BR"/>
          </w:rPr>
          <w:t>Neurociência: Você sabe como seus alunos aprendem?</w:t>
        </w:r>
      </w:hyperlink>
    </w:p>
    <w:p w:rsidR="006B7093" w:rsidRPr="006B7093" w:rsidRDefault="006B7093" w:rsidP="006B7093">
      <w:pPr>
        <w:shd w:val="clear" w:color="auto" w:fill="FFFFFF"/>
        <w:spacing w:after="300" w:line="240" w:lineRule="auto"/>
        <w:jc w:val="both"/>
        <w:rPr>
          <w:rFonts w:ascii="Droid Serif" w:eastAsia="Times New Roman" w:hAnsi="Droid Serif" w:cs="Times New Roman"/>
          <w:color w:val="666666"/>
          <w:sz w:val="21"/>
          <w:szCs w:val="21"/>
          <w:lang w:eastAsia="pt-BR"/>
        </w:rPr>
      </w:pPr>
      <w:r w:rsidRPr="006B7093">
        <w:rPr>
          <w:rFonts w:ascii="Droid Serif" w:eastAsia="Times New Roman" w:hAnsi="Droid Serif" w:cs="Times New Roman"/>
          <w:color w:val="666666"/>
          <w:sz w:val="21"/>
          <w:szCs w:val="21"/>
          <w:lang w:eastAsia="pt-BR"/>
        </w:rPr>
        <w:t xml:space="preserve">Dentre as possibilidades do ensino híbrido estão: momentos individuais e coletivos, online e </w:t>
      </w:r>
      <w:proofErr w:type="spellStart"/>
      <w:r w:rsidRPr="006B7093">
        <w:rPr>
          <w:rFonts w:ascii="Droid Serif" w:eastAsia="Times New Roman" w:hAnsi="Droid Serif" w:cs="Times New Roman"/>
          <w:color w:val="666666"/>
          <w:sz w:val="21"/>
          <w:szCs w:val="21"/>
          <w:lang w:eastAsia="pt-BR"/>
        </w:rPr>
        <w:t>offline</w:t>
      </w:r>
      <w:proofErr w:type="spellEnd"/>
      <w:r w:rsidRPr="006B7093">
        <w:rPr>
          <w:rFonts w:ascii="Droid Serif" w:eastAsia="Times New Roman" w:hAnsi="Droid Serif" w:cs="Times New Roman"/>
          <w:color w:val="666666"/>
          <w:sz w:val="21"/>
          <w:szCs w:val="21"/>
          <w:lang w:eastAsia="pt-BR"/>
        </w:rPr>
        <w:t>, de debate e produção, em sala de aula e em campo. Observe que o ensino híbrido não descarta a aula expositiva, mas a complementa.</w:t>
      </w:r>
    </w:p>
    <w:p w:rsidR="006B7093" w:rsidRPr="006B7093" w:rsidRDefault="006B7093" w:rsidP="006B7093">
      <w:pPr>
        <w:shd w:val="clear" w:color="auto" w:fill="FFFFFF"/>
        <w:spacing w:after="300" w:line="240" w:lineRule="auto"/>
        <w:jc w:val="both"/>
        <w:rPr>
          <w:rFonts w:ascii="Droid Serif" w:eastAsia="Times New Roman" w:hAnsi="Droid Serif" w:cs="Times New Roman"/>
          <w:color w:val="666666"/>
          <w:sz w:val="21"/>
          <w:szCs w:val="21"/>
          <w:lang w:eastAsia="pt-BR"/>
        </w:rPr>
      </w:pPr>
      <w:r w:rsidRPr="006B7093">
        <w:rPr>
          <w:rFonts w:ascii="Droid Serif" w:eastAsia="Times New Roman" w:hAnsi="Droid Serif" w:cs="Times New Roman"/>
          <w:noProof/>
          <w:color w:val="3D3D3D"/>
          <w:sz w:val="21"/>
          <w:szCs w:val="21"/>
          <w:lang w:eastAsia="pt-BR"/>
        </w:rPr>
        <w:drawing>
          <wp:inline distT="0" distB="0" distL="0" distR="0">
            <wp:extent cx="4838392" cy="3310012"/>
            <wp:effectExtent l="0" t="0" r="635" b="5080"/>
            <wp:docPr id="1" name="Imagem 1" descr="ensino híbrid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ino híbrido">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3032" cy="3320027"/>
                    </a:xfrm>
                    <a:prstGeom prst="rect">
                      <a:avLst/>
                    </a:prstGeom>
                    <a:noFill/>
                    <a:ln>
                      <a:noFill/>
                    </a:ln>
                  </pic:spPr>
                </pic:pic>
              </a:graphicData>
            </a:graphic>
          </wp:inline>
        </w:drawing>
      </w:r>
    </w:p>
    <w:p w:rsidR="006B7093" w:rsidRPr="006B7093" w:rsidRDefault="006B7093" w:rsidP="006B7093">
      <w:pPr>
        <w:shd w:val="clear" w:color="auto" w:fill="FFFFFF"/>
        <w:spacing w:after="300" w:line="240" w:lineRule="auto"/>
        <w:jc w:val="both"/>
        <w:rPr>
          <w:rFonts w:ascii="Droid Serif" w:eastAsia="Times New Roman" w:hAnsi="Droid Serif" w:cs="Times New Roman"/>
          <w:color w:val="666666"/>
          <w:sz w:val="21"/>
          <w:szCs w:val="21"/>
          <w:lang w:eastAsia="pt-BR"/>
        </w:rPr>
      </w:pPr>
      <w:r w:rsidRPr="006B7093">
        <w:rPr>
          <w:rFonts w:ascii="Droid Serif" w:eastAsia="Times New Roman" w:hAnsi="Droid Serif" w:cs="Times New Roman"/>
          <w:color w:val="666666"/>
          <w:sz w:val="21"/>
          <w:szCs w:val="21"/>
          <w:lang w:eastAsia="pt-BR"/>
        </w:rPr>
        <w:t xml:space="preserve">Apesar de, hoje, estar intrinsecamente relacionado ao uso de tecnologia digital, o ensino híbrido tem mais a ver com a reorganização do tempo e do espaço da aula, além dos papéis de aluno e educador. Ou seja, entregar um </w:t>
      </w:r>
      <w:proofErr w:type="spellStart"/>
      <w:r w:rsidRPr="006B7093">
        <w:rPr>
          <w:rFonts w:ascii="Droid Serif" w:eastAsia="Times New Roman" w:hAnsi="Droid Serif" w:cs="Times New Roman"/>
          <w:color w:val="666666"/>
          <w:sz w:val="21"/>
          <w:szCs w:val="21"/>
          <w:lang w:eastAsia="pt-BR"/>
        </w:rPr>
        <w:t>tablet</w:t>
      </w:r>
      <w:proofErr w:type="spellEnd"/>
      <w:r w:rsidRPr="006B7093">
        <w:rPr>
          <w:rFonts w:ascii="Droid Serif" w:eastAsia="Times New Roman" w:hAnsi="Droid Serif" w:cs="Times New Roman"/>
          <w:color w:val="666666"/>
          <w:sz w:val="21"/>
          <w:szCs w:val="21"/>
          <w:lang w:eastAsia="pt-BR"/>
        </w:rPr>
        <w:t xml:space="preserve"> na mão de cada estudante não caracteriza, necessariamente, o ensino híbrido: ele se concretiza quando as diferentes composições de trabalho se entrelaçam para ampliar a aprendizagem.</w:t>
      </w:r>
    </w:p>
    <w:p w:rsidR="006B7093" w:rsidRPr="006B7093" w:rsidRDefault="006B7093" w:rsidP="006B7093">
      <w:pPr>
        <w:shd w:val="clear" w:color="auto" w:fill="FFFFFF"/>
        <w:spacing w:after="300" w:line="240" w:lineRule="auto"/>
        <w:jc w:val="both"/>
        <w:rPr>
          <w:rFonts w:ascii="Droid Serif" w:eastAsia="Times New Roman" w:hAnsi="Droid Serif" w:cs="Times New Roman"/>
          <w:color w:val="666666"/>
          <w:sz w:val="21"/>
          <w:szCs w:val="21"/>
          <w:lang w:eastAsia="pt-BR"/>
        </w:rPr>
      </w:pPr>
      <w:r w:rsidRPr="006B7093">
        <w:rPr>
          <w:rFonts w:ascii="Droid Serif" w:eastAsia="Times New Roman" w:hAnsi="Droid Serif" w:cs="Times New Roman"/>
          <w:color w:val="666666"/>
          <w:sz w:val="21"/>
          <w:szCs w:val="21"/>
          <w:lang w:eastAsia="pt-BR"/>
        </w:rPr>
        <w:t>Organize-se: </w:t>
      </w:r>
      <w:hyperlink r:id="rId8" w:history="1">
        <w:r w:rsidRPr="006B7093">
          <w:rPr>
            <w:rFonts w:ascii="Droid Serif" w:eastAsia="Times New Roman" w:hAnsi="Droid Serif" w:cs="Times New Roman"/>
            <w:color w:val="0000FF"/>
            <w:sz w:val="21"/>
            <w:szCs w:val="21"/>
            <w:u w:val="single"/>
            <w:lang w:eastAsia="pt-BR"/>
          </w:rPr>
          <w:t>Conheça a rotação por estações de aprendizagem</w:t>
        </w:r>
      </w:hyperlink>
    </w:p>
    <w:p w:rsidR="006B7093" w:rsidRPr="006B7093" w:rsidRDefault="006B7093" w:rsidP="006B7093">
      <w:pPr>
        <w:shd w:val="clear" w:color="auto" w:fill="FFFFFF"/>
        <w:spacing w:before="100" w:beforeAutospacing="1" w:after="100" w:afterAutospacing="1" w:line="384" w:lineRule="atLeast"/>
        <w:jc w:val="both"/>
        <w:outlineLvl w:val="2"/>
        <w:rPr>
          <w:rFonts w:ascii="Lato" w:eastAsia="Times New Roman" w:hAnsi="Lato" w:cs="Times New Roman"/>
          <w:caps/>
          <w:color w:val="3E3E3E"/>
          <w:sz w:val="27"/>
          <w:szCs w:val="27"/>
          <w:lang w:eastAsia="pt-BR"/>
        </w:rPr>
      </w:pPr>
      <w:r w:rsidRPr="006B7093">
        <w:rPr>
          <w:rFonts w:ascii="Lato" w:eastAsia="Times New Roman" w:hAnsi="Lato" w:cs="Times New Roman"/>
          <w:caps/>
          <w:color w:val="3E3E3E"/>
          <w:sz w:val="27"/>
          <w:szCs w:val="27"/>
          <w:lang w:eastAsia="pt-BR"/>
        </w:rPr>
        <w:t>ENSINO HÍBRIDO COM TECNOLOGIA</w:t>
      </w:r>
    </w:p>
    <w:p w:rsidR="006B7093" w:rsidRPr="006B7093" w:rsidRDefault="006B7093" w:rsidP="006B7093">
      <w:pPr>
        <w:shd w:val="clear" w:color="auto" w:fill="FFFFFF"/>
        <w:spacing w:after="300" w:line="240" w:lineRule="auto"/>
        <w:jc w:val="both"/>
        <w:rPr>
          <w:rFonts w:ascii="Droid Serif" w:eastAsia="Times New Roman" w:hAnsi="Droid Serif" w:cs="Times New Roman"/>
          <w:color w:val="666666"/>
          <w:sz w:val="21"/>
          <w:szCs w:val="21"/>
          <w:lang w:eastAsia="pt-BR"/>
        </w:rPr>
      </w:pPr>
      <w:r w:rsidRPr="006B7093">
        <w:rPr>
          <w:rFonts w:ascii="Droid Serif" w:eastAsia="Times New Roman" w:hAnsi="Droid Serif" w:cs="Times New Roman"/>
          <w:color w:val="666666"/>
          <w:sz w:val="21"/>
          <w:szCs w:val="21"/>
          <w:lang w:eastAsia="pt-BR"/>
        </w:rPr>
        <w:t xml:space="preserve">Com o uso de ferramentas digitais, porém, existem sim novas possibilidades – dentre as mais marcantes está a personalização do ensino respeitando o ritmo de cada aluno. Isso ocorre nos </w:t>
      </w:r>
      <w:r w:rsidRPr="006B7093">
        <w:rPr>
          <w:rFonts w:ascii="Droid Serif" w:eastAsia="Times New Roman" w:hAnsi="Droid Serif" w:cs="Times New Roman"/>
          <w:color w:val="666666"/>
          <w:sz w:val="21"/>
          <w:szCs w:val="21"/>
          <w:lang w:eastAsia="pt-BR"/>
        </w:rPr>
        <w:lastRenderedPageBreak/>
        <w:t>momentos online, em que cada um pode enveredar por um caminho a partir do mesmo ponto de partida.</w:t>
      </w:r>
    </w:p>
    <w:p w:rsidR="006B7093" w:rsidRPr="006B7093" w:rsidRDefault="006B7093" w:rsidP="006B7093">
      <w:pPr>
        <w:shd w:val="clear" w:color="auto" w:fill="FFFFFF"/>
        <w:spacing w:after="300" w:line="240" w:lineRule="auto"/>
        <w:jc w:val="both"/>
        <w:rPr>
          <w:rFonts w:ascii="Droid Serif" w:eastAsia="Times New Roman" w:hAnsi="Droid Serif" w:cs="Times New Roman"/>
          <w:color w:val="666666"/>
          <w:sz w:val="21"/>
          <w:szCs w:val="21"/>
          <w:lang w:eastAsia="pt-BR"/>
        </w:rPr>
      </w:pPr>
      <w:r w:rsidRPr="006B7093">
        <w:rPr>
          <w:rFonts w:ascii="Droid Serif" w:eastAsia="Times New Roman" w:hAnsi="Droid Serif" w:cs="Times New Roman"/>
          <w:color w:val="666666"/>
          <w:sz w:val="21"/>
          <w:szCs w:val="21"/>
          <w:lang w:eastAsia="pt-BR"/>
        </w:rPr>
        <w:t>Em plataformas de estudos como o </w:t>
      </w:r>
      <w:proofErr w:type="spellStart"/>
      <w:r w:rsidRPr="006B7093">
        <w:rPr>
          <w:rFonts w:ascii="Droid Serif" w:eastAsia="Times New Roman" w:hAnsi="Droid Serif" w:cs="Times New Roman"/>
          <w:color w:val="0000FF"/>
          <w:sz w:val="21"/>
          <w:szCs w:val="21"/>
          <w:lang w:eastAsia="pt-BR"/>
        </w:rPr>
        <w:fldChar w:fldCharType="begin"/>
      </w:r>
      <w:r w:rsidRPr="006B7093">
        <w:rPr>
          <w:rFonts w:ascii="Droid Serif" w:eastAsia="Times New Roman" w:hAnsi="Droid Serif" w:cs="Times New Roman"/>
          <w:color w:val="0000FF"/>
          <w:sz w:val="21"/>
          <w:szCs w:val="21"/>
          <w:lang w:eastAsia="pt-BR"/>
        </w:rPr>
        <w:instrText xml:space="preserve"> HYPERLINK "http://geekielab.geekie.com.br/" </w:instrText>
      </w:r>
      <w:r w:rsidRPr="006B7093">
        <w:rPr>
          <w:rFonts w:ascii="Droid Serif" w:eastAsia="Times New Roman" w:hAnsi="Droid Serif" w:cs="Times New Roman"/>
          <w:color w:val="0000FF"/>
          <w:sz w:val="21"/>
          <w:szCs w:val="21"/>
          <w:lang w:eastAsia="pt-BR"/>
        </w:rPr>
        <w:fldChar w:fldCharType="separate"/>
      </w:r>
      <w:r w:rsidRPr="006B7093">
        <w:rPr>
          <w:rFonts w:ascii="Droid Serif" w:eastAsia="Times New Roman" w:hAnsi="Droid Serif" w:cs="Times New Roman"/>
          <w:color w:val="0000FF"/>
          <w:sz w:val="21"/>
          <w:szCs w:val="21"/>
          <w:u w:val="single"/>
          <w:lang w:eastAsia="pt-BR"/>
        </w:rPr>
        <w:t>Geekie</w:t>
      </w:r>
      <w:proofErr w:type="spellEnd"/>
      <w:r w:rsidRPr="006B7093">
        <w:rPr>
          <w:rFonts w:ascii="Droid Serif" w:eastAsia="Times New Roman" w:hAnsi="Droid Serif" w:cs="Times New Roman"/>
          <w:color w:val="0000FF"/>
          <w:sz w:val="21"/>
          <w:szCs w:val="21"/>
          <w:u w:val="single"/>
          <w:lang w:eastAsia="pt-BR"/>
        </w:rPr>
        <w:t xml:space="preserve"> </w:t>
      </w:r>
      <w:proofErr w:type="spellStart"/>
      <w:r w:rsidRPr="006B7093">
        <w:rPr>
          <w:rFonts w:ascii="Droid Serif" w:eastAsia="Times New Roman" w:hAnsi="Droid Serif" w:cs="Times New Roman"/>
          <w:color w:val="0000FF"/>
          <w:sz w:val="21"/>
          <w:szCs w:val="21"/>
          <w:u w:val="single"/>
          <w:lang w:eastAsia="pt-BR"/>
        </w:rPr>
        <w:t>Lab</w:t>
      </w:r>
      <w:proofErr w:type="spellEnd"/>
      <w:r w:rsidRPr="006B7093">
        <w:rPr>
          <w:rFonts w:ascii="Droid Serif" w:eastAsia="Times New Roman" w:hAnsi="Droid Serif" w:cs="Times New Roman"/>
          <w:color w:val="0000FF"/>
          <w:sz w:val="21"/>
          <w:szCs w:val="21"/>
          <w:lang w:eastAsia="pt-BR"/>
        </w:rPr>
        <w:fldChar w:fldCharType="end"/>
      </w:r>
      <w:r w:rsidRPr="006B7093">
        <w:rPr>
          <w:rFonts w:ascii="Droid Serif" w:eastAsia="Times New Roman" w:hAnsi="Droid Serif" w:cs="Times New Roman"/>
          <w:color w:val="666666"/>
          <w:sz w:val="21"/>
          <w:szCs w:val="21"/>
          <w:lang w:eastAsia="pt-BR"/>
        </w:rPr>
        <w:t> e o </w:t>
      </w:r>
      <w:proofErr w:type="spellStart"/>
      <w:r w:rsidRPr="006B7093">
        <w:rPr>
          <w:rFonts w:ascii="Droid Serif" w:eastAsia="Times New Roman" w:hAnsi="Droid Serif" w:cs="Times New Roman"/>
          <w:color w:val="0000FF"/>
          <w:sz w:val="21"/>
          <w:szCs w:val="21"/>
          <w:lang w:eastAsia="pt-BR"/>
        </w:rPr>
        <w:fldChar w:fldCharType="begin"/>
      </w:r>
      <w:r w:rsidRPr="006B7093">
        <w:rPr>
          <w:rFonts w:ascii="Droid Serif" w:eastAsia="Times New Roman" w:hAnsi="Droid Serif" w:cs="Times New Roman"/>
          <w:color w:val="0000FF"/>
          <w:sz w:val="21"/>
          <w:szCs w:val="21"/>
          <w:lang w:eastAsia="pt-BR"/>
        </w:rPr>
        <w:instrText xml:space="preserve"> HYPERLINK "http://geekiegames.geekie.com.br/" </w:instrText>
      </w:r>
      <w:r w:rsidRPr="006B7093">
        <w:rPr>
          <w:rFonts w:ascii="Droid Serif" w:eastAsia="Times New Roman" w:hAnsi="Droid Serif" w:cs="Times New Roman"/>
          <w:color w:val="0000FF"/>
          <w:sz w:val="21"/>
          <w:szCs w:val="21"/>
          <w:lang w:eastAsia="pt-BR"/>
        </w:rPr>
        <w:fldChar w:fldCharType="separate"/>
      </w:r>
      <w:r w:rsidRPr="006B7093">
        <w:rPr>
          <w:rFonts w:ascii="Droid Serif" w:eastAsia="Times New Roman" w:hAnsi="Droid Serif" w:cs="Times New Roman"/>
          <w:color w:val="0000FF"/>
          <w:sz w:val="21"/>
          <w:szCs w:val="21"/>
          <w:u w:val="single"/>
          <w:lang w:eastAsia="pt-BR"/>
        </w:rPr>
        <w:t>Geekie</w:t>
      </w:r>
      <w:proofErr w:type="spellEnd"/>
      <w:r w:rsidRPr="006B7093">
        <w:rPr>
          <w:rFonts w:ascii="Droid Serif" w:eastAsia="Times New Roman" w:hAnsi="Droid Serif" w:cs="Times New Roman"/>
          <w:color w:val="0000FF"/>
          <w:sz w:val="21"/>
          <w:szCs w:val="21"/>
          <w:u w:val="single"/>
          <w:lang w:eastAsia="pt-BR"/>
        </w:rPr>
        <w:t xml:space="preserve"> Games</w:t>
      </w:r>
      <w:r w:rsidRPr="006B7093">
        <w:rPr>
          <w:rFonts w:ascii="Droid Serif" w:eastAsia="Times New Roman" w:hAnsi="Droid Serif" w:cs="Times New Roman"/>
          <w:color w:val="0000FF"/>
          <w:sz w:val="21"/>
          <w:szCs w:val="21"/>
          <w:lang w:eastAsia="pt-BR"/>
        </w:rPr>
        <w:fldChar w:fldCharType="end"/>
      </w:r>
      <w:r w:rsidRPr="006B7093">
        <w:rPr>
          <w:rFonts w:ascii="Droid Serif" w:eastAsia="Times New Roman" w:hAnsi="Droid Serif" w:cs="Times New Roman"/>
          <w:color w:val="666666"/>
          <w:sz w:val="21"/>
          <w:szCs w:val="21"/>
          <w:lang w:eastAsia="pt-BR"/>
        </w:rPr>
        <w:t>, o estudante pode rever aulas em vídeo ou texto, fazer e refazer atividades quando há necessidade e avançar de acordo com as etapas cumpridas individualmente. O sistema reconhece seus erros e acertos para indicar os melhores conteúdos que preencham lacunas em seu aprendizado.</w:t>
      </w:r>
    </w:p>
    <w:p w:rsidR="006B7093" w:rsidRPr="006B7093" w:rsidRDefault="006B7093" w:rsidP="006B7093">
      <w:pPr>
        <w:shd w:val="clear" w:color="auto" w:fill="FFFFFF"/>
        <w:spacing w:after="300" w:line="240" w:lineRule="auto"/>
        <w:jc w:val="both"/>
        <w:rPr>
          <w:rFonts w:ascii="Droid Serif" w:eastAsia="Times New Roman" w:hAnsi="Droid Serif" w:cs="Times New Roman"/>
          <w:color w:val="666666"/>
          <w:sz w:val="21"/>
          <w:szCs w:val="21"/>
          <w:lang w:eastAsia="pt-BR"/>
        </w:rPr>
      </w:pPr>
      <w:r w:rsidRPr="006B7093">
        <w:rPr>
          <w:rFonts w:ascii="Droid Serif" w:eastAsia="Times New Roman" w:hAnsi="Droid Serif" w:cs="Times New Roman"/>
          <w:color w:val="666666"/>
          <w:sz w:val="21"/>
          <w:szCs w:val="21"/>
          <w:lang w:eastAsia="pt-BR"/>
        </w:rPr>
        <w:t xml:space="preserve">Por fim, são gerados relatórios de desempenho, tanto para estudantes quanto para educadores – dessa forma, tanto o aluno pode acompanhar seu desenvolvimento, quanto o professor, coordenador ou gestor pode tomar decisões pedagógicas e reorientar práticas em sala de aula para apoiar a aprendizagem de sua turma. Mais uma vez, como prega o ensino híbrido, online e </w:t>
      </w:r>
      <w:proofErr w:type="spellStart"/>
      <w:r w:rsidRPr="006B7093">
        <w:rPr>
          <w:rFonts w:ascii="Droid Serif" w:eastAsia="Times New Roman" w:hAnsi="Droid Serif" w:cs="Times New Roman"/>
          <w:color w:val="666666"/>
          <w:sz w:val="21"/>
          <w:szCs w:val="21"/>
          <w:lang w:eastAsia="pt-BR"/>
        </w:rPr>
        <w:t>offline</w:t>
      </w:r>
      <w:proofErr w:type="spellEnd"/>
      <w:r w:rsidRPr="006B7093">
        <w:rPr>
          <w:rFonts w:ascii="Droid Serif" w:eastAsia="Times New Roman" w:hAnsi="Droid Serif" w:cs="Times New Roman"/>
          <w:color w:val="666666"/>
          <w:sz w:val="21"/>
          <w:szCs w:val="21"/>
          <w:lang w:eastAsia="pt-BR"/>
        </w:rPr>
        <w:t xml:space="preserve"> se complementam.</w:t>
      </w:r>
    </w:p>
    <w:p w:rsidR="006B7093" w:rsidRPr="006B7093" w:rsidRDefault="006B7093" w:rsidP="006B7093">
      <w:pPr>
        <w:shd w:val="clear" w:color="auto" w:fill="FFFFFF"/>
        <w:spacing w:after="300" w:line="240" w:lineRule="auto"/>
        <w:jc w:val="both"/>
        <w:rPr>
          <w:rFonts w:ascii="Droid Serif" w:eastAsia="Times New Roman" w:hAnsi="Droid Serif" w:cs="Times New Roman"/>
          <w:color w:val="666666"/>
          <w:sz w:val="21"/>
          <w:szCs w:val="21"/>
          <w:lang w:eastAsia="pt-BR"/>
        </w:rPr>
      </w:pPr>
      <w:r w:rsidRPr="006B7093">
        <w:rPr>
          <w:rFonts w:ascii="Droid Serif" w:eastAsia="Times New Roman" w:hAnsi="Droid Serif" w:cs="Times New Roman"/>
          <w:color w:val="666666"/>
          <w:sz w:val="21"/>
          <w:szCs w:val="21"/>
          <w:lang w:eastAsia="pt-BR"/>
        </w:rPr>
        <w:t xml:space="preserve">Baixe o </w:t>
      </w:r>
      <w:proofErr w:type="spellStart"/>
      <w:r w:rsidRPr="006B7093">
        <w:rPr>
          <w:rFonts w:ascii="Droid Serif" w:eastAsia="Times New Roman" w:hAnsi="Droid Serif" w:cs="Times New Roman"/>
          <w:color w:val="666666"/>
          <w:sz w:val="21"/>
          <w:szCs w:val="21"/>
          <w:lang w:eastAsia="pt-BR"/>
        </w:rPr>
        <w:t>ebook</w:t>
      </w:r>
      <w:proofErr w:type="spellEnd"/>
      <w:r w:rsidRPr="006B7093">
        <w:rPr>
          <w:rFonts w:ascii="Droid Serif" w:eastAsia="Times New Roman" w:hAnsi="Droid Serif" w:cs="Times New Roman"/>
          <w:color w:val="666666"/>
          <w:sz w:val="21"/>
          <w:szCs w:val="21"/>
          <w:lang w:eastAsia="pt-BR"/>
        </w:rPr>
        <w:t xml:space="preserve"> gratuito: </w:t>
      </w:r>
      <w:hyperlink r:id="rId9" w:history="1">
        <w:r w:rsidRPr="006B7093">
          <w:rPr>
            <w:rFonts w:ascii="Droid Serif" w:eastAsia="Times New Roman" w:hAnsi="Droid Serif" w:cs="Times New Roman"/>
            <w:color w:val="0000FF"/>
            <w:sz w:val="21"/>
            <w:szCs w:val="21"/>
            <w:u w:val="single"/>
            <w:lang w:eastAsia="pt-BR"/>
          </w:rPr>
          <w:t xml:space="preserve">9 estratégias pedagógicas com </w:t>
        </w:r>
        <w:proofErr w:type="spellStart"/>
        <w:r w:rsidRPr="006B7093">
          <w:rPr>
            <w:rFonts w:ascii="Droid Serif" w:eastAsia="Times New Roman" w:hAnsi="Droid Serif" w:cs="Times New Roman"/>
            <w:color w:val="0000FF"/>
            <w:sz w:val="21"/>
            <w:szCs w:val="21"/>
            <w:u w:val="single"/>
            <w:lang w:eastAsia="pt-BR"/>
          </w:rPr>
          <w:t>Geekie</w:t>
        </w:r>
        <w:proofErr w:type="spellEnd"/>
        <w:r w:rsidRPr="006B7093">
          <w:rPr>
            <w:rFonts w:ascii="Droid Serif" w:eastAsia="Times New Roman" w:hAnsi="Droid Serif" w:cs="Times New Roman"/>
            <w:color w:val="0000FF"/>
            <w:sz w:val="21"/>
            <w:szCs w:val="21"/>
            <w:u w:val="single"/>
            <w:lang w:eastAsia="pt-BR"/>
          </w:rPr>
          <w:t xml:space="preserve"> </w:t>
        </w:r>
        <w:proofErr w:type="spellStart"/>
        <w:r w:rsidRPr="006B7093">
          <w:rPr>
            <w:rFonts w:ascii="Droid Serif" w:eastAsia="Times New Roman" w:hAnsi="Droid Serif" w:cs="Times New Roman"/>
            <w:color w:val="0000FF"/>
            <w:sz w:val="21"/>
            <w:szCs w:val="21"/>
            <w:u w:val="single"/>
            <w:lang w:eastAsia="pt-BR"/>
          </w:rPr>
          <w:t>Lab</w:t>
        </w:r>
        <w:proofErr w:type="spellEnd"/>
      </w:hyperlink>
    </w:p>
    <w:p w:rsidR="006B7093" w:rsidRDefault="006B7093" w:rsidP="006B7093">
      <w:pPr>
        <w:shd w:val="clear" w:color="auto" w:fill="FFFFFF"/>
        <w:spacing w:before="100" w:beforeAutospacing="1" w:after="100" w:afterAutospacing="1" w:line="384" w:lineRule="atLeast"/>
        <w:jc w:val="both"/>
        <w:outlineLvl w:val="1"/>
        <w:rPr>
          <w:rFonts w:ascii="Lato" w:eastAsia="Times New Roman" w:hAnsi="Lato" w:cs="Times New Roman"/>
          <w:caps/>
          <w:color w:val="3E3E3E"/>
          <w:sz w:val="36"/>
          <w:szCs w:val="36"/>
          <w:lang w:eastAsia="pt-BR"/>
        </w:rPr>
      </w:pPr>
      <w:r w:rsidRPr="006B7093">
        <w:rPr>
          <w:rFonts w:ascii="Lato" w:eastAsia="Times New Roman" w:hAnsi="Lato" w:cs="Times New Roman"/>
          <w:caps/>
          <w:color w:val="3E3E3E"/>
          <w:sz w:val="36"/>
          <w:szCs w:val="36"/>
          <w:lang w:eastAsia="pt-BR"/>
        </w:rPr>
        <w:t>INFOGRÁFICO: COMO FUNCIONA A ROTAÇÃO POR ESTAÇÕES DE APRENDIZAGEM?</w:t>
      </w:r>
    </w:p>
    <w:p w:rsidR="006B7093" w:rsidRPr="006B7093" w:rsidRDefault="006B7093" w:rsidP="006B7093">
      <w:pPr>
        <w:shd w:val="clear" w:color="auto" w:fill="FFFFFF"/>
        <w:spacing w:before="100" w:beforeAutospacing="1" w:after="100" w:afterAutospacing="1" w:line="384" w:lineRule="atLeast"/>
        <w:jc w:val="both"/>
        <w:outlineLvl w:val="1"/>
        <w:rPr>
          <w:rFonts w:ascii="Lato" w:eastAsia="Times New Roman" w:hAnsi="Lato" w:cs="Times New Roman"/>
          <w:caps/>
          <w:color w:val="3E3E3E"/>
          <w:sz w:val="36"/>
          <w:szCs w:val="36"/>
          <w:lang w:eastAsia="pt-BR"/>
        </w:rPr>
      </w:pPr>
      <w:r>
        <w:rPr>
          <w:noProof/>
          <w:lang w:eastAsia="pt-BR"/>
        </w:rPr>
        <w:drawing>
          <wp:inline distT="0" distB="0" distL="0" distR="0">
            <wp:extent cx="4875556" cy="3562348"/>
            <wp:effectExtent l="0" t="0" r="1270" b="635"/>
            <wp:docPr id="5" name="Imagem 5" descr="Aproveite o infográfico para testar o Ensino Híbrido e a rotação por estações na sua sala de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roveite o infográfico para testar o Ensino Híbrido e a rotação por estações na sua sala de au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4153" cy="3583243"/>
                    </a:xfrm>
                    <a:prstGeom prst="rect">
                      <a:avLst/>
                    </a:prstGeom>
                    <a:noFill/>
                    <a:ln>
                      <a:noFill/>
                    </a:ln>
                  </pic:spPr>
                </pic:pic>
              </a:graphicData>
            </a:graphic>
          </wp:inline>
        </w:drawing>
      </w:r>
    </w:p>
    <w:p w:rsidR="006B7093" w:rsidRDefault="006B7093" w:rsidP="006B7093">
      <w:pPr>
        <w:rPr>
          <w:rFonts w:ascii="Times New Roman" w:eastAsia="Times New Roman" w:hAnsi="Times New Roman" w:cs="Times New Roman"/>
          <w:sz w:val="24"/>
          <w:szCs w:val="24"/>
          <w:lang w:eastAsia="pt-BR"/>
        </w:rPr>
      </w:pPr>
    </w:p>
    <w:p w:rsidR="00E86F6D" w:rsidRDefault="006B7093" w:rsidP="006B7093">
      <w:pPr>
        <w:rPr>
          <w:rFonts w:ascii="Times New Roman" w:eastAsia="Times New Roman" w:hAnsi="Times New Roman" w:cs="Times New Roman"/>
          <w:sz w:val="24"/>
          <w:szCs w:val="24"/>
          <w:lang w:eastAsia="pt-BR"/>
        </w:rPr>
      </w:pPr>
      <w:r w:rsidRPr="006B7093">
        <w:rPr>
          <w:rFonts w:ascii="Times New Roman" w:eastAsia="Times New Roman" w:hAnsi="Times New Roman" w:cs="Times New Roman"/>
          <w:sz w:val="24"/>
          <w:szCs w:val="24"/>
          <w:lang w:eastAsia="pt-BR"/>
        </w:rPr>
        <w:t>Aproveite o infográfico para testar o Ensino Híbrido e a rotação por estações na sua sala de aula.</w:t>
      </w:r>
    </w:p>
    <w:p w:rsidR="006B7093" w:rsidRDefault="006B7093" w:rsidP="006B7093">
      <w:pPr>
        <w:rPr>
          <w:rFonts w:ascii="Times New Roman" w:eastAsia="Times New Roman" w:hAnsi="Times New Roman" w:cs="Times New Roman"/>
          <w:sz w:val="24"/>
          <w:szCs w:val="24"/>
          <w:lang w:eastAsia="pt-BR"/>
        </w:rPr>
      </w:pPr>
    </w:p>
    <w:p w:rsidR="006B7093" w:rsidRDefault="006B7093" w:rsidP="006B7093">
      <w:pPr>
        <w:pStyle w:val="Ttulo1"/>
        <w:shd w:val="clear" w:color="auto" w:fill="FFFFFF"/>
        <w:wordWrap w:val="0"/>
        <w:spacing w:before="0" w:after="161" w:line="240" w:lineRule="atLeast"/>
        <w:rPr>
          <w:rFonts w:ascii="Lato" w:hAnsi="Lato"/>
          <w:caps/>
          <w:color w:val="3E3E3E"/>
          <w:sz w:val="69"/>
          <w:szCs w:val="69"/>
        </w:rPr>
      </w:pPr>
      <w:r>
        <w:rPr>
          <w:rFonts w:ascii="Lato" w:hAnsi="Lato"/>
          <w:b/>
          <w:bCs/>
          <w:caps/>
          <w:color w:val="3E3E3E"/>
          <w:sz w:val="69"/>
          <w:szCs w:val="69"/>
        </w:rPr>
        <w:lastRenderedPageBreak/>
        <w:t>SALA DE AULA INVERTIDA: O QUE MUDA NO TRABALHO DO PROFESSOR?</w:t>
      </w:r>
    </w:p>
    <w:p w:rsidR="006B7093" w:rsidRDefault="006B7093" w:rsidP="006B7093">
      <w:pPr>
        <w:shd w:val="clear" w:color="auto" w:fill="FFFFFF"/>
        <w:rPr>
          <w:rFonts w:ascii="Droid Serif" w:hAnsi="Droid Serif"/>
          <w:caps/>
          <w:color w:val="818181"/>
          <w:sz w:val="17"/>
          <w:szCs w:val="17"/>
        </w:rPr>
      </w:pPr>
      <w:r>
        <w:rPr>
          <w:rFonts w:ascii="Droid Serif" w:hAnsi="Droid Serif"/>
          <w:caps/>
          <w:noProof/>
          <w:color w:val="818181"/>
          <w:sz w:val="17"/>
          <w:szCs w:val="17"/>
          <w:lang w:eastAsia="pt-BR"/>
        </w:rPr>
        <w:drawing>
          <wp:inline distT="0" distB="0" distL="0" distR="0">
            <wp:extent cx="475615" cy="475615"/>
            <wp:effectExtent l="0" t="0" r="635" b="635"/>
            <wp:docPr id="9" name="Imagem 9" descr="Marcela Lorenzon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ela Lorenzoni">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Pr>
          <w:rStyle w:val="apple-converted-space"/>
          <w:rFonts w:ascii="Droid Serif" w:hAnsi="Droid Serif"/>
          <w:caps/>
          <w:color w:val="818181"/>
          <w:sz w:val="17"/>
          <w:szCs w:val="17"/>
        </w:rPr>
        <w:t> </w:t>
      </w:r>
      <w:hyperlink r:id="rId13" w:history="1">
        <w:r>
          <w:rPr>
            <w:rStyle w:val="Hyperlink"/>
            <w:rFonts w:ascii="Droid Serif" w:hAnsi="Droid Serif"/>
            <w:caps/>
            <w:color w:val="818181"/>
            <w:sz w:val="17"/>
            <w:szCs w:val="17"/>
          </w:rPr>
          <w:t>MARCELA LORENZONI</w:t>
        </w:r>
      </w:hyperlink>
      <w:r>
        <w:rPr>
          <w:rStyle w:val="apple-converted-space"/>
          <w:rFonts w:ascii="Droid Serif" w:hAnsi="Droid Serif"/>
          <w:caps/>
          <w:color w:val="818181"/>
          <w:sz w:val="17"/>
          <w:szCs w:val="17"/>
        </w:rPr>
        <w:t> </w:t>
      </w:r>
      <w:r>
        <w:rPr>
          <w:rStyle w:val="vw-post-meta-separator"/>
          <w:rFonts w:ascii="Droid Serif" w:hAnsi="Droid Serif"/>
          <w:b/>
          <w:bCs/>
          <w:caps/>
          <w:color w:val="818181"/>
          <w:sz w:val="17"/>
          <w:szCs w:val="17"/>
        </w:rPr>
        <w:t>·</w:t>
      </w:r>
      <w:r>
        <w:rPr>
          <w:rStyle w:val="apple-converted-space"/>
          <w:rFonts w:ascii="Droid Serif" w:hAnsi="Droid Serif"/>
          <w:caps/>
          <w:color w:val="818181"/>
          <w:sz w:val="17"/>
          <w:szCs w:val="17"/>
        </w:rPr>
        <w:t> </w:t>
      </w:r>
      <w:hyperlink r:id="rId14" w:history="1">
        <w:r>
          <w:rPr>
            <w:rStyle w:val="Hyperlink"/>
            <w:rFonts w:ascii="Droid Serif" w:hAnsi="Droid Serif"/>
            <w:caps/>
            <w:color w:val="818181"/>
            <w:sz w:val="17"/>
            <w:szCs w:val="17"/>
          </w:rPr>
          <w:t xml:space="preserve">19 DE </w:t>
        </w:r>
        <w:proofErr w:type="gramStart"/>
        <w:r>
          <w:rPr>
            <w:rStyle w:val="Hyperlink"/>
            <w:rFonts w:ascii="Droid Serif" w:hAnsi="Droid Serif"/>
            <w:caps/>
            <w:color w:val="818181"/>
            <w:sz w:val="17"/>
            <w:szCs w:val="17"/>
          </w:rPr>
          <w:t>SETEMBRO</w:t>
        </w:r>
        <w:proofErr w:type="gramEnd"/>
        <w:r>
          <w:rPr>
            <w:rStyle w:val="Hyperlink"/>
            <w:rFonts w:ascii="Droid Serif" w:hAnsi="Droid Serif"/>
            <w:caps/>
            <w:color w:val="818181"/>
            <w:sz w:val="17"/>
            <w:szCs w:val="17"/>
          </w:rPr>
          <w:t xml:space="preserve"> DE 2016</w:t>
        </w:r>
      </w:hyperlink>
    </w:p>
    <w:p w:rsidR="006B7093" w:rsidRDefault="006B7093" w:rsidP="006B7093">
      <w:pPr>
        <w:shd w:val="clear" w:color="auto" w:fill="FFFFFF"/>
        <w:jc w:val="right"/>
        <w:rPr>
          <w:rFonts w:ascii="Droid Serif" w:hAnsi="Droid Serif"/>
          <w:caps/>
          <w:color w:val="818181"/>
          <w:sz w:val="17"/>
          <w:szCs w:val="17"/>
        </w:rPr>
      </w:pPr>
      <w:hyperlink r:id="rId15" w:anchor="comments" w:history="1">
        <w:r>
          <w:rPr>
            <w:rStyle w:val="apple-converted-space"/>
            <w:rFonts w:ascii="Droid Serif" w:hAnsi="Droid Serif"/>
            <w:b/>
            <w:bCs/>
            <w:caps/>
            <w:color w:val="818181"/>
            <w:sz w:val="18"/>
            <w:szCs w:val="18"/>
          </w:rPr>
          <w:t> </w:t>
        </w:r>
        <w:r>
          <w:rPr>
            <w:rStyle w:val="vw-post-comment-count-number"/>
            <w:rFonts w:ascii="Droid Serif" w:hAnsi="Droid Serif"/>
            <w:b/>
            <w:bCs/>
            <w:caps/>
            <w:color w:val="818181"/>
            <w:sz w:val="18"/>
            <w:szCs w:val="18"/>
            <w:u w:val="single"/>
          </w:rPr>
          <w:t>3</w:t>
        </w:r>
        <w:r>
          <w:rPr>
            <w:rStyle w:val="apple-converted-space"/>
            <w:rFonts w:ascii="Droid Serif" w:hAnsi="Droid Serif"/>
            <w:b/>
            <w:bCs/>
            <w:caps/>
            <w:color w:val="818181"/>
            <w:sz w:val="18"/>
            <w:szCs w:val="18"/>
          </w:rPr>
          <w:t> </w:t>
        </w:r>
      </w:hyperlink>
      <w:hyperlink r:id="rId16" w:history="1">
        <w:r>
          <w:rPr>
            <w:rStyle w:val="vw-post-likes-number"/>
            <w:rFonts w:ascii="Droid Serif" w:hAnsi="Droid Serif"/>
            <w:b/>
            <w:bCs/>
            <w:caps/>
            <w:color w:val="818181"/>
            <w:sz w:val="18"/>
            <w:szCs w:val="18"/>
            <w:u w:val="single"/>
          </w:rPr>
          <w:t>7</w:t>
        </w:r>
      </w:hyperlink>
      <w:r>
        <w:rPr>
          <w:rStyle w:val="apple-converted-space"/>
          <w:rFonts w:ascii="Droid Serif" w:hAnsi="Droid Serif"/>
          <w:caps/>
          <w:color w:val="818181"/>
          <w:sz w:val="17"/>
          <w:szCs w:val="17"/>
        </w:rPr>
        <w:t> </w:t>
      </w:r>
      <w:r>
        <w:rPr>
          <w:rStyle w:val="apple-converted-space"/>
          <w:rFonts w:ascii="Droid Serif" w:hAnsi="Droid Serif"/>
          <w:b/>
          <w:bCs/>
          <w:caps/>
          <w:color w:val="818181"/>
          <w:sz w:val="18"/>
          <w:szCs w:val="18"/>
        </w:rPr>
        <w:t> </w:t>
      </w:r>
      <w:r>
        <w:rPr>
          <w:rStyle w:val="vw-post-view-number"/>
          <w:rFonts w:ascii="Droid Serif" w:hAnsi="Droid Serif"/>
          <w:b/>
          <w:bCs/>
          <w:caps/>
          <w:color w:val="818181"/>
          <w:sz w:val="18"/>
          <w:szCs w:val="18"/>
        </w:rPr>
        <w:t>17.2K</w:t>
      </w:r>
      <w:r>
        <w:rPr>
          <w:rStyle w:val="apple-converted-space"/>
          <w:rFonts w:ascii="Droid Serif" w:hAnsi="Droid Serif"/>
          <w:caps/>
          <w:color w:val="818181"/>
          <w:sz w:val="17"/>
          <w:szCs w:val="17"/>
        </w:rPr>
        <w:t> </w:t>
      </w:r>
      <w:hyperlink r:id="rId17" w:anchor="vw-post-shares-dialog" w:history="1">
        <w:r>
          <w:rPr>
            <w:rStyle w:val="apple-converted-space"/>
            <w:rFonts w:ascii="Droid Serif" w:hAnsi="Droid Serif"/>
            <w:b/>
            <w:bCs/>
            <w:caps/>
            <w:color w:val="818181"/>
            <w:sz w:val="18"/>
            <w:szCs w:val="18"/>
          </w:rPr>
          <w:t> </w:t>
        </w:r>
        <w:r>
          <w:rPr>
            <w:rStyle w:val="vw-post-share-number"/>
            <w:rFonts w:ascii="Droid Serif" w:hAnsi="Droid Serif"/>
            <w:b/>
            <w:bCs/>
            <w:caps/>
            <w:color w:val="818181"/>
            <w:sz w:val="18"/>
            <w:szCs w:val="18"/>
            <w:u w:val="single"/>
          </w:rPr>
          <w:t>22</w:t>
        </w:r>
      </w:hyperlink>
    </w:p>
    <w:p w:rsidR="006B7093" w:rsidRDefault="006B7093" w:rsidP="006B7093">
      <w:pPr>
        <w:rPr>
          <w:rFonts w:ascii="Times New Roman" w:hAnsi="Times New Roman"/>
          <w:sz w:val="24"/>
          <w:szCs w:val="24"/>
        </w:rPr>
      </w:pPr>
      <w:r>
        <w:rPr>
          <w:noProof/>
          <w:color w:val="3D3D3D"/>
          <w:lang w:eastAsia="pt-BR"/>
        </w:rPr>
        <w:drawing>
          <wp:inline distT="0" distB="0" distL="0" distR="0">
            <wp:extent cx="7139940" cy="4740275"/>
            <wp:effectExtent l="0" t="0" r="3810" b="3175"/>
            <wp:docPr id="8" name="Imagem 8" descr="Sala de aula invertida">
              <a:hlinkClick xmlns:a="http://schemas.openxmlformats.org/drawingml/2006/main" r:id="rId18" tooltip="&quot;Sala de aula invertida: o que muda no trabalho do profess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la de aula invertida">
                      <a:hlinkClick r:id="rId18" tooltip="&quot;Sala de aula invertida: o que muda no trabalho do professo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9940" cy="4740275"/>
                    </a:xfrm>
                    <a:prstGeom prst="rect">
                      <a:avLst/>
                    </a:prstGeom>
                    <a:noFill/>
                    <a:ln>
                      <a:noFill/>
                    </a:ln>
                  </pic:spPr>
                </pic:pic>
              </a:graphicData>
            </a:graphic>
          </wp:inline>
        </w:drawing>
      </w:r>
    </w:p>
    <w:p w:rsidR="006B7093" w:rsidRDefault="006B7093" w:rsidP="006B7093">
      <w:pPr>
        <w:pStyle w:val="Ttulo2"/>
        <w:shd w:val="clear" w:color="auto" w:fill="FFFFFF"/>
        <w:spacing w:before="0" w:beforeAutospacing="0" w:line="384" w:lineRule="atLeast"/>
        <w:jc w:val="both"/>
        <w:rPr>
          <w:rFonts w:ascii="Lato" w:hAnsi="Lato"/>
          <w:b w:val="0"/>
          <w:bCs w:val="0"/>
          <w:caps/>
          <w:color w:val="3E3E3E"/>
        </w:rPr>
      </w:pPr>
      <w:r>
        <w:rPr>
          <w:rFonts w:ascii="Lato" w:hAnsi="Lato"/>
          <w:b w:val="0"/>
          <w:bCs w:val="0"/>
          <w:caps/>
          <w:color w:val="3E3E3E"/>
        </w:rPr>
        <w:t xml:space="preserve">CONHEÇA A SALA DE AULA INVERTIDA, OU FLIPPED CLASSROOM, UMA DAS TENDÊNCIAS PARA A EDUCAÇÃO NO SÉCULO 21! COMO </w:t>
      </w:r>
      <w:r>
        <w:rPr>
          <w:rFonts w:ascii="Lato" w:hAnsi="Lato"/>
          <w:b w:val="0"/>
          <w:bCs w:val="0"/>
          <w:caps/>
          <w:color w:val="3E3E3E"/>
        </w:rPr>
        <w:lastRenderedPageBreak/>
        <w:t>APLICÁ-LA E O QUE MUDA NA DINÂMICA ENTRE ALUNO E PROFESSOR?</w:t>
      </w:r>
    </w:p>
    <w:p w:rsidR="006B7093" w:rsidRDefault="006B7093" w:rsidP="006B7093">
      <w:pPr>
        <w:pStyle w:val="NormalWeb"/>
        <w:shd w:val="clear" w:color="auto" w:fill="FFFFFF"/>
        <w:spacing w:before="0" w:beforeAutospacing="0" w:after="300" w:afterAutospacing="0"/>
        <w:jc w:val="both"/>
        <w:rPr>
          <w:rFonts w:ascii="Droid Serif" w:hAnsi="Droid Serif"/>
          <w:color w:val="666666"/>
          <w:sz w:val="21"/>
          <w:szCs w:val="21"/>
        </w:rPr>
      </w:pPr>
      <w:bookmarkStart w:id="0" w:name="_GoBack"/>
      <w:r>
        <w:rPr>
          <w:rFonts w:ascii="Droid Serif" w:hAnsi="Droid Serif"/>
          <w:color w:val="666666"/>
          <w:sz w:val="21"/>
          <w:szCs w:val="21"/>
        </w:rPr>
        <w:t>A sala de aula invertida (ou</w:t>
      </w:r>
      <w:r>
        <w:rPr>
          <w:rStyle w:val="apple-converted-space"/>
          <w:rFonts w:ascii="Droid Serif" w:hAnsi="Droid Serif"/>
          <w:color w:val="666666"/>
          <w:sz w:val="21"/>
          <w:szCs w:val="21"/>
        </w:rPr>
        <w:t> </w:t>
      </w:r>
      <w:r>
        <w:rPr>
          <w:rFonts w:ascii="Droid Serif" w:hAnsi="Droid Serif"/>
          <w:i/>
          <w:iCs/>
          <w:color w:val="666666"/>
          <w:sz w:val="21"/>
          <w:szCs w:val="21"/>
        </w:rPr>
        <w:t>flipped classroom</w:t>
      </w:r>
      <w:bookmarkEnd w:id="0"/>
      <w:r>
        <w:rPr>
          <w:rFonts w:ascii="Droid Serif" w:hAnsi="Droid Serif"/>
          <w:color w:val="666666"/>
          <w:sz w:val="21"/>
          <w:szCs w:val="21"/>
        </w:rPr>
        <w:t>, em inglês) é uma variação do</w:t>
      </w:r>
      <w:r>
        <w:rPr>
          <w:rStyle w:val="apple-converted-space"/>
          <w:rFonts w:ascii="Droid Serif" w:hAnsi="Droid Serif"/>
          <w:color w:val="666666"/>
          <w:sz w:val="21"/>
          <w:szCs w:val="21"/>
        </w:rPr>
        <w:t> </w:t>
      </w:r>
      <w:hyperlink r:id="rId20" w:history="1">
        <w:r>
          <w:rPr>
            <w:rStyle w:val="Hyperlink"/>
            <w:rFonts w:ascii="Droid Serif" w:hAnsi="Droid Serif"/>
            <w:sz w:val="21"/>
            <w:szCs w:val="21"/>
          </w:rPr>
          <w:t>Ensino Híbrido</w:t>
        </w:r>
      </w:hyperlink>
      <w:r>
        <w:rPr>
          <w:rFonts w:ascii="Droid Serif" w:hAnsi="Droid Serif"/>
          <w:color w:val="666666"/>
          <w:sz w:val="21"/>
          <w:szCs w:val="21"/>
        </w:rPr>
        <w:t xml:space="preserve">. Nesse modelo, alunos estudam os conteúdos previamente, à distância, através de materiais digitais: </w:t>
      </w:r>
      <w:proofErr w:type="spellStart"/>
      <w:r>
        <w:rPr>
          <w:rFonts w:ascii="Droid Serif" w:hAnsi="Droid Serif"/>
          <w:color w:val="666666"/>
          <w:sz w:val="21"/>
          <w:szCs w:val="21"/>
        </w:rPr>
        <w:t>videoaulas</w:t>
      </w:r>
      <w:proofErr w:type="spellEnd"/>
      <w:r>
        <w:rPr>
          <w:rFonts w:ascii="Droid Serif" w:hAnsi="Droid Serif"/>
          <w:color w:val="666666"/>
          <w:sz w:val="21"/>
          <w:szCs w:val="21"/>
        </w:rPr>
        <w:t xml:space="preserve">, textos, </w:t>
      </w:r>
      <w:proofErr w:type="spellStart"/>
      <w:r>
        <w:rPr>
          <w:rFonts w:ascii="Droid Serif" w:hAnsi="Droid Serif"/>
          <w:color w:val="666666"/>
          <w:sz w:val="21"/>
          <w:szCs w:val="21"/>
        </w:rPr>
        <w:t>podcasts</w:t>
      </w:r>
      <w:proofErr w:type="spellEnd"/>
      <w:r>
        <w:rPr>
          <w:rFonts w:ascii="Droid Serif" w:hAnsi="Droid Serif"/>
          <w:color w:val="666666"/>
          <w:sz w:val="21"/>
          <w:szCs w:val="21"/>
        </w:rPr>
        <w:t xml:space="preserve">, </w:t>
      </w:r>
      <w:proofErr w:type="gramStart"/>
      <w:r>
        <w:rPr>
          <w:rFonts w:ascii="Droid Serif" w:hAnsi="Droid Serif"/>
          <w:color w:val="666666"/>
          <w:sz w:val="21"/>
          <w:szCs w:val="21"/>
        </w:rPr>
        <w:t>etc..</w:t>
      </w:r>
      <w:proofErr w:type="gramEnd"/>
      <w:r>
        <w:rPr>
          <w:rFonts w:ascii="Droid Serif" w:hAnsi="Droid Serif"/>
          <w:color w:val="666666"/>
          <w:sz w:val="21"/>
          <w:szCs w:val="21"/>
        </w:rPr>
        <w:t xml:space="preserve"> Eles servem como introdução aos temas que, mais adiante, serão aprofundados com professores e colegas.</w:t>
      </w:r>
    </w:p>
    <w:p w:rsidR="006B7093" w:rsidRDefault="006B7093" w:rsidP="006B7093">
      <w:pPr>
        <w:pStyle w:val="NormalWeb"/>
        <w:shd w:val="clear" w:color="auto" w:fill="FFFFFF"/>
        <w:spacing w:before="0" w:beforeAutospacing="0" w:after="300" w:afterAutospacing="0"/>
        <w:jc w:val="both"/>
        <w:rPr>
          <w:rFonts w:ascii="Droid Serif" w:hAnsi="Droid Serif"/>
          <w:color w:val="666666"/>
          <w:sz w:val="21"/>
          <w:szCs w:val="21"/>
        </w:rPr>
      </w:pPr>
      <w:r>
        <w:rPr>
          <w:rFonts w:ascii="Droid Serif" w:hAnsi="Droid Serif"/>
          <w:color w:val="666666"/>
          <w:sz w:val="21"/>
          <w:szCs w:val="21"/>
        </w:rPr>
        <w:t>Isso não significa que a sala de aula fica de fora do processo! Após o estudo individual, os alunos vão para a escola, onde tiram dúvidas, debatem, trazem assuntos complementares e desenvolvem projetos e atividades em grupo. Justamente o contrário do sistema tradicional, em que o aluno primeiro aprende em uma aula expositiva e, depois, faz a tarefa de casa sozinho.</w:t>
      </w:r>
    </w:p>
    <w:p w:rsidR="006B7093" w:rsidRDefault="006B7093" w:rsidP="006B7093">
      <w:pPr>
        <w:pStyle w:val="NormalWeb"/>
        <w:shd w:val="clear" w:color="auto" w:fill="FFFFFF"/>
        <w:spacing w:before="0" w:beforeAutospacing="0" w:after="300" w:afterAutospacing="0"/>
        <w:jc w:val="both"/>
        <w:rPr>
          <w:rFonts w:ascii="Droid Serif" w:hAnsi="Droid Serif"/>
          <w:color w:val="666666"/>
          <w:sz w:val="21"/>
          <w:szCs w:val="21"/>
        </w:rPr>
      </w:pPr>
      <w:r>
        <w:rPr>
          <w:rFonts w:ascii="Droid Serif" w:hAnsi="Droid Serif"/>
          <w:color w:val="666666"/>
          <w:sz w:val="21"/>
          <w:szCs w:val="21"/>
        </w:rPr>
        <w:t>A sala de aula invertida coloca o foco no estudante, não no professor. Afinal, a transmissão de conteúdo, por si só, prescinde de um educador – os relacionamentos fazem sentido ao gerar oportunidades de aprendizagem significativas, quando a turma, presencialmente, consegue explorar um assunto em profundidade e criar a partir do conhecimento adquirido. A abordagem respeita o tempo de aprendizagem de cada aluno, já que ele pode selecionar qual conteúdo assistir em casa, em que ordem acessar os materiais e, quando houver dificuldade de compreensão, rever para anotar dúvidas e fazer pesquisas paralelas.</w:t>
      </w:r>
    </w:p>
    <w:p w:rsidR="006B7093" w:rsidRDefault="006B7093" w:rsidP="006B7093">
      <w:pPr>
        <w:pStyle w:val="NormalWeb"/>
        <w:shd w:val="clear" w:color="auto" w:fill="FFFFFF"/>
        <w:spacing w:before="0" w:beforeAutospacing="0" w:after="300" w:afterAutospacing="0"/>
        <w:jc w:val="both"/>
        <w:rPr>
          <w:rFonts w:ascii="Droid Serif" w:hAnsi="Droid Serif"/>
          <w:color w:val="666666"/>
          <w:sz w:val="21"/>
          <w:szCs w:val="21"/>
        </w:rPr>
      </w:pPr>
      <w:r>
        <w:rPr>
          <w:rFonts w:ascii="Droid Serif" w:hAnsi="Droid Serif"/>
          <w:color w:val="666666"/>
          <w:sz w:val="21"/>
          <w:szCs w:val="21"/>
        </w:rPr>
        <w:t>Para o professor, isso significa – como é comum à maioria das abordagens da Educação no século 21 – que ele deixa de ser um transmissor de conhecimento. Por outro lado, cabe a ele curar informações, oferecendo fontes confiáveis, atuais e interessantes a seus alunos; cabe a ele provocar reflexões que desenvolvam nos jovens o senso crítico e a capacidade de pesquisar, filtrar e relacionar essas informações; cabe a ele criar um ambiente em que esses conteúdos se tornem relevantes, aplicáveis, através de dinâmicas adequadas ao contexto da turma; cabe a ele manter um olhar atento para o desenvolvimento individual, sendo assim capaz de apontar caminhos que ampliem a aprendizagem de cada um.</w:t>
      </w:r>
    </w:p>
    <w:p w:rsidR="006B7093" w:rsidRDefault="006B7093" w:rsidP="006B7093">
      <w:pPr>
        <w:pStyle w:val="NormalWeb"/>
        <w:shd w:val="clear" w:color="auto" w:fill="FFFFFF"/>
        <w:spacing w:before="0" w:beforeAutospacing="0" w:after="300" w:afterAutospacing="0"/>
        <w:jc w:val="both"/>
        <w:rPr>
          <w:rFonts w:ascii="Droid Serif" w:hAnsi="Droid Serif"/>
          <w:color w:val="666666"/>
          <w:sz w:val="21"/>
          <w:szCs w:val="21"/>
        </w:rPr>
      </w:pPr>
      <w:r>
        <w:rPr>
          <w:rFonts w:ascii="Droid Serif" w:hAnsi="Droid Serif"/>
          <w:color w:val="666666"/>
          <w:sz w:val="21"/>
          <w:szCs w:val="21"/>
        </w:rPr>
        <w:t xml:space="preserve">Baixe agora nosso </w:t>
      </w:r>
      <w:proofErr w:type="spellStart"/>
      <w:r>
        <w:rPr>
          <w:rFonts w:ascii="Droid Serif" w:hAnsi="Droid Serif"/>
          <w:color w:val="666666"/>
          <w:sz w:val="21"/>
          <w:szCs w:val="21"/>
        </w:rPr>
        <w:t>ebook</w:t>
      </w:r>
      <w:proofErr w:type="spellEnd"/>
      <w:r>
        <w:rPr>
          <w:rFonts w:ascii="Droid Serif" w:hAnsi="Droid Serif"/>
          <w:color w:val="666666"/>
          <w:sz w:val="21"/>
          <w:szCs w:val="21"/>
        </w:rPr>
        <w:t xml:space="preserve"> gratuito:</w:t>
      </w:r>
      <w:r>
        <w:rPr>
          <w:rStyle w:val="apple-converted-space"/>
          <w:rFonts w:ascii="Droid Serif" w:hAnsi="Droid Serif"/>
          <w:color w:val="666666"/>
          <w:sz w:val="21"/>
          <w:szCs w:val="21"/>
        </w:rPr>
        <w:t> </w:t>
      </w:r>
      <w:hyperlink r:id="rId21" w:history="1">
        <w:r>
          <w:rPr>
            <w:rStyle w:val="Hyperlink"/>
            <w:rFonts w:ascii="Droid Serif" w:hAnsi="Droid Serif"/>
            <w:sz w:val="21"/>
            <w:szCs w:val="21"/>
          </w:rPr>
          <w:t>Pequeno glossário de inovação educacional</w:t>
        </w:r>
      </w:hyperlink>
      <w:r>
        <w:rPr>
          <w:rFonts w:ascii="Droid Serif" w:hAnsi="Droid Serif"/>
          <w:color w:val="0000FF"/>
          <w:sz w:val="21"/>
          <w:szCs w:val="21"/>
        </w:rPr>
        <w:t>!</w:t>
      </w:r>
    </w:p>
    <w:p w:rsidR="006B7093" w:rsidRDefault="006B7093" w:rsidP="006B7093">
      <w:pPr>
        <w:pStyle w:val="NormalWeb"/>
        <w:shd w:val="clear" w:color="auto" w:fill="FFFFFF"/>
        <w:spacing w:before="0" w:beforeAutospacing="0" w:after="300" w:afterAutospacing="0"/>
        <w:jc w:val="both"/>
        <w:rPr>
          <w:rFonts w:ascii="Droid Serif" w:hAnsi="Droid Serif"/>
          <w:color w:val="666666"/>
          <w:sz w:val="21"/>
          <w:szCs w:val="21"/>
        </w:rPr>
      </w:pPr>
      <w:r>
        <w:rPr>
          <w:rFonts w:ascii="Droid Serif" w:hAnsi="Droid Serif"/>
          <w:color w:val="666666"/>
          <w:sz w:val="21"/>
          <w:szCs w:val="21"/>
        </w:rPr>
        <w:t xml:space="preserve">Seu trabalho em sala de aula pode ser organizado de diversas maneiras, como o ensino baseado em projetos, </w:t>
      </w:r>
      <w:proofErr w:type="spellStart"/>
      <w:r>
        <w:rPr>
          <w:rFonts w:ascii="Droid Serif" w:hAnsi="Droid Serif"/>
          <w:color w:val="666666"/>
          <w:sz w:val="21"/>
          <w:szCs w:val="21"/>
        </w:rPr>
        <w:t>a</w:t>
      </w:r>
      <w:hyperlink r:id="rId22" w:history="1">
        <w:r>
          <w:rPr>
            <w:rStyle w:val="Hyperlink"/>
            <w:rFonts w:ascii="Droid Serif" w:hAnsi="Droid Serif"/>
            <w:sz w:val="21"/>
            <w:szCs w:val="21"/>
          </w:rPr>
          <w:t>rotação</w:t>
        </w:r>
        <w:proofErr w:type="spellEnd"/>
        <w:r>
          <w:rPr>
            <w:rStyle w:val="Hyperlink"/>
            <w:rFonts w:ascii="Droid Serif" w:hAnsi="Droid Serif"/>
            <w:sz w:val="21"/>
            <w:szCs w:val="21"/>
          </w:rPr>
          <w:t xml:space="preserve"> por estações de aprendizagem</w:t>
        </w:r>
      </w:hyperlink>
      <w:r>
        <w:rPr>
          <w:rStyle w:val="apple-converted-space"/>
          <w:rFonts w:ascii="Droid Serif" w:hAnsi="Droid Serif"/>
          <w:color w:val="666666"/>
          <w:sz w:val="21"/>
          <w:szCs w:val="21"/>
        </w:rPr>
        <w:t> </w:t>
      </w:r>
      <w:r>
        <w:rPr>
          <w:rFonts w:ascii="Droid Serif" w:hAnsi="Droid Serif"/>
          <w:color w:val="666666"/>
          <w:sz w:val="21"/>
          <w:szCs w:val="21"/>
        </w:rPr>
        <w:t>ou a</w:t>
      </w:r>
      <w:r>
        <w:rPr>
          <w:rStyle w:val="apple-converted-space"/>
          <w:rFonts w:ascii="Droid Serif" w:hAnsi="Droid Serif"/>
          <w:color w:val="666666"/>
          <w:sz w:val="21"/>
          <w:szCs w:val="21"/>
        </w:rPr>
        <w:t> </w:t>
      </w:r>
      <w:proofErr w:type="spellStart"/>
      <w:r>
        <w:rPr>
          <w:rFonts w:ascii="Droid Serif" w:hAnsi="Droid Serif"/>
          <w:color w:val="0000FF"/>
          <w:sz w:val="21"/>
          <w:szCs w:val="21"/>
        </w:rPr>
        <w:fldChar w:fldCharType="begin"/>
      </w:r>
      <w:r>
        <w:rPr>
          <w:rFonts w:ascii="Droid Serif" w:hAnsi="Droid Serif"/>
          <w:color w:val="0000FF"/>
          <w:sz w:val="21"/>
          <w:szCs w:val="21"/>
        </w:rPr>
        <w:instrText xml:space="preserve"> HYPERLINK "http://info.geekie.com.br/gamificacao/" </w:instrText>
      </w:r>
      <w:r>
        <w:rPr>
          <w:rFonts w:ascii="Droid Serif" w:hAnsi="Droid Serif"/>
          <w:color w:val="0000FF"/>
          <w:sz w:val="21"/>
          <w:szCs w:val="21"/>
        </w:rPr>
        <w:fldChar w:fldCharType="separate"/>
      </w:r>
      <w:r>
        <w:rPr>
          <w:rStyle w:val="Hyperlink"/>
          <w:rFonts w:ascii="Droid Serif" w:hAnsi="Droid Serif"/>
          <w:sz w:val="21"/>
          <w:szCs w:val="21"/>
        </w:rPr>
        <w:t>gamificação</w:t>
      </w:r>
      <w:proofErr w:type="spellEnd"/>
      <w:r>
        <w:rPr>
          <w:rFonts w:ascii="Droid Serif" w:hAnsi="Droid Serif"/>
          <w:color w:val="0000FF"/>
          <w:sz w:val="21"/>
          <w:szCs w:val="21"/>
        </w:rPr>
        <w:fldChar w:fldCharType="end"/>
      </w:r>
      <w:r>
        <w:rPr>
          <w:rFonts w:ascii="Droid Serif" w:hAnsi="Droid Serif"/>
          <w:color w:val="666666"/>
          <w:sz w:val="21"/>
          <w:szCs w:val="21"/>
        </w:rPr>
        <w:t>. São todas abordagens inovadoras que, quando trabalhadas de maneira complementar, tornam a aprendizagem mais envolvente, prática, significativa – além de promover mais tempo e espaço para desenvolver habilidades do século 21: a resolução de problemas, o pensamento crítico, a colaboração e a criatividade.</w:t>
      </w:r>
    </w:p>
    <w:p w:rsidR="006B7093" w:rsidRDefault="006B7093" w:rsidP="006B7093">
      <w:pPr>
        <w:pStyle w:val="Ttulo3"/>
        <w:shd w:val="clear" w:color="auto" w:fill="FFFFFF"/>
        <w:spacing w:line="384" w:lineRule="atLeast"/>
        <w:jc w:val="both"/>
        <w:rPr>
          <w:rFonts w:ascii="Lato" w:hAnsi="Lato"/>
          <w:b w:val="0"/>
          <w:bCs w:val="0"/>
          <w:caps/>
          <w:color w:val="3E3E3E"/>
        </w:rPr>
      </w:pPr>
      <w:r>
        <w:rPr>
          <w:rFonts w:ascii="Lato" w:hAnsi="Lato"/>
          <w:b w:val="0"/>
          <w:bCs w:val="0"/>
          <w:caps/>
          <w:color w:val="3E3E3E"/>
        </w:rPr>
        <w:t>ENTENDA A SALA DE AULA INVERTIDA COM O INFOGRÁFICO ABAIXO:</w:t>
      </w:r>
    </w:p>
    <w:p w:rsidR="006B7093" w:rsidRDefault="006B7093" w:rsidP="006B7093">
      <w:pPr>
        <w:pStyle w:val="NormalWeb"/>
        <w:shd w:val="clear" w:color="auto" w:fill="FFFFFF"/>
        <w:spacing w:before="0" w:beforeAutospacing="0" w:after="300" w:afterAutospacing="0"/>
        <w:rPr>
          <w:rFonts w:ascii="Droid Serif" w:hAnsi="Droid Serif"/>
          <w:color w:val="666666"/>
          <w:sz w:val="21"/>
          <w:szCs w:val="21"/>
        </w:rPr>
      </w:pPr>
      <w:r>
        <w:rPr>
          <w:rFonts w:ascii="Droid Serif" w:hAnsi="Droid Serif"/>
          <w:noProof/>
          <w:color w:val="3D3D3D"/>
          <w:sz w:val="21"/>
          <w:szCs w:val="21"/>
        </w:rPr>
        <w:lastRenderedPageBreak/>
        <w:drawing>
          <wp:inline distT="0" distB="0" distL="0" distR="0">
            <wp:extent cx="11360785" cy="34235390"/>
            <wp:effectExtent l="0" t="0" r="0" b="0"/>
            <wp:docPr id="7" name="Imagem 7" descr="Sala de aula invertid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la de aula invertida">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60785" cy="34235390"/>
                    </a:xfrm>
                    <a:prstGeom prst="rect">
                      <a:avLst/>
                    </a:prstGeom>
                    <a:noFill/>
                    <a:ln>
                      <a:noFill/>
                    </a:ln>
                  </pic:spPr>
                </pic:pic>
              </a:graphicData>
            </a:graphic>
          </wp:inline>
        </w:drawing>
      </w:r>
    </w:p>
    <w:p w:rsidR="006B7093" w:rsidRDefault="006B7093" w:rsidP="006B7093">
      <w:pPr>
        <w:pStyle w:val="NormalWeb"/>
        <w:shd w:val="clear" w:color="auto" w:fill="FFFFFF"/>
        <w:spacing w:before="0" w:beforeAutospacing="0" w:after="300" w:afterAutospacing="0"/>
        <w:rPr>
          <w:rFonts w:ascii="Droid Serif" w:hAnsi="Droid Serif"/>
          <w:color w:val="666666"/>
          <w:sz w:val="21"/>
          <w:szCs w:val="21"/>
        </w:rPr>
      </w:pPr>
      <w:r>
        <w:rPr>
          <w:rFonts w:ascii="Droid Serif" w:hAnsi="Droid Serif"/>
          <w:color w:val="666666"/>
          <w:sz w:val="21"/>
          <w:szCs w:val="21"/>
        </w:rPr>
        <w:lastRenderedPageBreak/>
        <w:t>Gostou desse artigo? Continue aprendendo sobre educação inovadora:</w:t>
      </w:r>
    </w:p>
    <w:p w:rsidR="006B7093" w:rsidRDefault="006B7093" w:rsidP="006B7093">
      <w:pPr>
        <w:numPr>
          <w:ilvl w:val="0"/>
          <w:numId w:val="1"/>
        </w:numPr>
        <w:shd w:val="clear" w:color="auto" w:fill="FFFFFF"/>
        <w:spacing w:before="100" w:beforeAutospacing="1" w:after="100" w:afterAutospacing="1" w:line="240" w:lineRule="auto"/>
        <w:rPr>
          <w:rFonts w:ascii="Droid Serif" w:hAnsi="Droid Serif"/>
          <w:color w:val="666666"/>
          <w:sz w:val="21"/>
          <w:szCs w:val="21"/>
        </w:rPr>
      </w:pPr>
      <w:hyperlink r:id="rId25" w:history="1">
        <w:r>
          <w:rPr>
            <w:rStyle w:val="Hyperlink"/>
            <w:rFonts w:ascii="Droid Serif" w:hAnsi="Droid Serif"/>
            <w:sz w:val="21"/>
            <w:szCs w:val="21"/>
          </w:rPr>
          <w:t>O que é Ensino Híbrido?</w:t>
        </w:r>
      </w:hyperlink>
    </w:p>
    <w:p w:rsidR="006B7093" w:rsidRDefault="006B7093" w:rsidP="006B7093">
      <w:pPr>
        <w:numPr>
          <w:ilvl w:val="0"/>
          <w:numId w:val="1"/>
        </w:numPr>
        <w:shd w:val="clear" w:color="auto" w:fill="FFFFFF"/>
        <w:spacing w:before="100" w:beforeAutospacing="1" w:after="100" w:afterAutospacing="1" w:line="240" w:lineRule="auto"/>
        <w:rPr>
          <w:rFonts w:ascii="Droid Serif" w:hAnsi="Droid Serif"/>
          <w:color w:val="666666"/>
          <w:sz w:val="21"/>
          <w:szCs w:val="21"/>
        </w:rPr>
      </w:pPr>
      <w:hyperlink r:id="rId26" w:history="1">
        <w:r>
          <w:rPr>
            <w:rStyle w:val="Hyperlink"/>
            <w:rFonts w:ascii="Droid Serif" w:hAnsi="Droid Serif"/>
            <w:sz w:val="21"/>
            <w:szCs w:val="21"/>
          </w:rPr>
          <w:t xml:space="preserve">O que é </w:t>
        </w:r>
        <w:proofErr w:type="spellStart"/>
        <w:r>
          <w:rPr>
            <w:rStyle w:val="Hyperlink"/>
            <w:rFonts w:ascii="Droid Serif" w:hAnsi="Droid Serif"/>
            <w:sz w:val="21"/>
            <w:szCs w:val="21"/>
          </w:rPr>
          <w:t>Gamificação</w:t>
        </w:r>
        <w:proofErr w:type="spellEnd"/>
        <w:r>
          <w:rPr>
            <w:rStyle w:val="Hyperlink"/>
            <w:rFonts w:ascii="Droid Serif" w:hAnsi="Droid Serif"/>
            <w:sz w:val="21"/>
            <w:szCs w:val="21"/>
          </w:rPr>
          <w:t>?</w:t>
        </w:r>
      </w:hyperlink>
    </w:p>
    <w:p w:rsidR="006B7093" w:rsidRDefault="006B7093" w:rsidP="006B7093">
      <w:pPr>
        <w:numPr>
          <w:ilvl w:val="0"/>
          <w:numId w:val="1"/>
        </w:numPr>
        <w:shd w:val="clear" w:color="auto" w:fill="FFFFFF"/>
        <w:spacing w:before="100" w:beforeAutospacing="1" w:after="100" w:afterAutospacing="1" w:line="240" w:lineRule="auto"/>
        <w:rPr>
          <w:rFonts w:ascii="Droid Serif" w:hAnsi="Droid Serif"/>
          <w:color w:val="666666"/>
          <w:sz w:val="21"/>
          <w:szCs w:val="21"/>
        </w:rPr>
      </w:pPr>
      <w:hyperlink r:id="rId27" w:history="1">
        <w:r>
          <w:rPr>
            <w:rStyle w:val="Hyperlink"/>
            <w:rFonts w:ascii="Droid Serif" w:hAnsi="Droid Serif"/>
            <w:sz w:val="21"/>
            <w:szCs w:val="21"/>
          </w:rPr>
          <w:t>O que é Rotação por Estações de Aprendizagem?</w:t>
        </w:r>
      </w:hyperlink>
    </w:p>
    <w:p w:rsidR="006B7093" w:rsidRDefault="006B7093" w:rsidP="006B7093">
      <w:pPr>
        <w:numPr>
          <w:ilvl w:val="0"/>
          <w:numId w:val="1"/>
        </w:numPr>
        <w:shd w:val="clear" w:color="auto" w:fill="FFFFFF"/>
        <w:spacing w:before="100" w:beforeAutospacing="1" w:after="100" w:afterAutospacing="1" w:line="240" w:lineRule="auto"/>
        <w:rPr>
          <w:rFonts w:ascii="Droid Serif" w:hAnsi="Droid Serif"/>
          <w:color w:val="666666"/>
          <w:sz w:val="21"/>
          <w:szCs w:val="21"/>
        </w:rPr>
      </w:pPr>
      <w:hyperlink r:id="rId28" w:history="1">
        <w:r>
          <w:rPr>
            <w:rStyle w:val="Hyperlink"/>
            <w:rFonts w:ascii="Droid Serif" w:hAnsi="Droid Serif"/>
            <w:sz w:val="21"/>
            <w:szCs w:val="21"/>
          </w:rPr>
          <w:t>Ensino Híbrido sem tecnologia é possível?</w:t>
        </w:r>
      </w:hyperlink>
    </w:p>
    <w:p w:rsidR="006B7093" w:rsidRDefault="006B7093" w:rsidP="006B7093"/>
    <w:sectPr w:rsidR="006B709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ato">
    <w:altName w:val="Times New Roman"/>
    <w:panose1 w:val="00000000000000000000"/>
    <w:charset w:val="00"/>
    <w:family w:val="roman"/>
    <w:notTrueType/>
    <w:pitch w:val="default"/>
  </w:font>
  <w:font w:name="Droid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065AC"/>
    <w:multiLevelType w:val="multilevel"/>
    <w:tmpl w:val="655A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093"/>
    <w:rsid w:val="00367334"/>
    <w:rsid w:val="006B7093"/>
    <w:rsid w:val="00E86F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84E5FB-9EED-4A3D-9236-6C07C2F03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6B70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har"/>
    <w:uiPriority w:val="9"/>
    <w:qFormat/>
    <w:rsid w:val="006B7093"/>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6B7093"/>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6B7093"/>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6B7093"/>
    <w:rPr>
      <w:rFonts w:ascii="Times New Roman" w:eastAsia="Times New Roman" w:hAnsi="Times New Roman" w:cs="Times New Roman"/>
      <w:b/>
      <w:bCs/>
      <w:sz w:val="27"/>
      <w:szCs w:val="27"/>
      <w:lang w:eastAsia="pt-BR"/>
    </w:rPr>
  </w:style>
  <w:style w:type="paragraph" w:styleId="NormalWeb">
    <w:name w:val="Normal (Web)"/>
    <w:basedOn w:val="Normal"/>
    <w:uiPriority w:val="99"/>
    <w:semiHidden/>
    <w:unhideWhenUsed/>
    <w:rsid w:val="006B709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6B7093"/>
  </w:style>
  <w:style w:type="character" w:styleId="Hyperlink">
    <w:name w:val="Hyperlink"/>
    <w:basedOn w:val="Fontepargpadro"/>
    <w:uiPriority w:val="99"/>
    <w:semiHidden/>
    <w:unhideWhenUsed/>
    <w:rsid w:val="006B7093"/>
    <w:rPr>
      <w:color w:val="0000FF"/>
      <w:u w:val="single"/>
    </w:rPr>
  </w:style>
  <w:style w:type="character" w:customStyle="1" w:styleId="Ttulo1Char">
    <w:name w:val="Título 1 Char"/>
    <w:basedOn w:val="Fontepargpadro"/>
    <w:link w:val="Ttulo1"/>
    <w:uiPriority w:val="9"/>
    <w:rsid w:val="006B7093"/>
    <w:rPr>
      <w:rFonts w:asciiTheme="majorHAnsi" w:eastAsiaTheme="majorEastAsia" w:hAnsiTheme="majorHAnsi" w:cstheme="majorBidi"/>
      <w:color w:val="2E74B5" w:themeColor="accent1" w:themeShade="BF"/>
      <w:sz w:val="32"/>
      <w:szCs w:val="32"/>
    </w:rPr>
  </w:style>
  <w:style w:type="character" w:customStyle="1" w:styleId="vw-post-author">
    <w:name w:val="vw-post-author"/>
    <w:basedOn w:val="Fontepargpadro"/>
    <w:rsid w:val="006B7093"/>
  </w:style>
  <w:style w:type="character" w:customStyle="1" w:styleId="vw-post-meta-separator">
    <w:name w:val="vw-post-meta-separator"/>
    <w:basedOn w:val="Fontepargpadro"/>
    <w:rsid w:val="006B7093"/>
  </w:style>
  <w:style w:type="character" w:customStyle="1" w:styleId="vw-post-comment-count-number">
    <w:name w:val="vw-post-comment-count-number"/>
    <w:basedOn w:val="Fontepargpadro"/>
    <w:rsid w:val="006B7093"/>
  </w:style>
  <w:style w:type="character" w:customStyle="1" w:styleId="vw-post-likes-number">
    <w:name w:val="vw-post-likes-number"/>
    <w:basedOn w:val="Fontepargpadro"/>
    <w:rsid w:val="006B7093"/>
  </w:style>
  <w:style w:type="character" w:customStyle="1" w:styleId="vw-post-view-number">
    <w:name w:val="vw-post-view-number"/>
    <w:basedOn w:val="Fontepargpadro"/>
    <w:rsid w:val="006B7093"/>
  </w:style>
  <w:style w:type="character" w:customStyle="1" w:styleId="vw-post-share-number">
    <w:name w:val="vw-post-share-number"/>
    <w:basedOn w:val="Fontepargpadro"/>
    <w:rsid w:val="006B7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955671">
      <w:bodyDiv w:val="1"/>
      <w:marLeft w:val="0"/>
      <w:marRight w:val="0"/>
      <w:marTop w:val="0"/>
      <w:marBottom w:val="0"/>
      <w:divBdr>
        <w:top w:val="none" w:sz="0" w:space="0" w:color="auto"/>
        <w:left w:val="none" w:sz="0" w:space="0" w:color="auto"/>
        <w:bottom w:val="none" w:sz="0" w:space="0" w:color="auto"/>
        <w:right w:val="none" w:sz="0" w:space="0" w:color="auto"/>
      </w:divBdr>
      <w:divsChild>
        <w:div w:id="138807657">
          <w:marLeft w:val="0"/>
          <w:marRight w:val="0"/>
          <w:marTop w:val="375"/>
          <w:marBottom w:val="450"/>
          <w:divBdr>
            <w:top w:val="none" w:sz="0" w:space="0" w:color="auto"/>
            <w:left w:val="none" w:sz="0" w:space="0" w:color="auto"/>
            <w:bottom w:val="none" w:sz="0" w:space="0" w:color="auto"/>
            <w:right w:val="none" w:sz="0" w:space="0" w:color="auto"/>
          </w:divBdr>
          <w:divsChild>
            <w:div w:id="347487637">
              <w:marLeft w:val="0"/>
              <w:marRight w:val="0"/>
              <w:marTop w:val="0"/>
              <w:marBottom w:val="0"/>
              <w:divBdr>
                <w:top w:val="none" w:sz="0" w:space="0" w:color="auto"/>
                <w:left w:val="none" w:sz="0" w:space="0" w:color="auto"/>
                <w:bottom w:val="none" w:sz="0" w:space="0" w:color="auto"/>
                <w:right w:val="none" w:sz="0" w:space="0" w:color="auto"/>
              </w:divBdr>
            </w:div>
          </w:divsChild>
        </w:div>
        <w:div w:id="637417884">
          <w:marLeft w:val="0"/>
          <w:marRight w:val="0"/>
          <w:marTop w:val="0"/>
          <w:marBottom w:val="0"/>
          <w:divBdr>
            <w:top w:val="none" w:sz="0" w:space="0" w:color="auto"/>
            <w:left w:val="none" w:sz="0" w:space="0" w:color="auto"/>
            <w:bottom w:val="none" w:sz="0" w:space="0" w:color="auto"/>
            <w:right w:val="none" w:sz="0" w:space="0" w:color="auto"/>
          </w:divBdr>
        </w:div>
      </w:divsChild>
    </w:div>
    <w:div w:id="1285886294">
      <w:bodyDiv w:val="1"/>
      <w:marLeft w:val="0"/>
      <w:marRight w:val="0"/>
      <w:marTop w:val="0"/>
      <w:marBottom w:val="0"/>
      <w:divBdr>
        <w:top w:val="none" w:sz="0" w:space="0" w:color="auto"/>
        <w:left w:val="none" w:sz="0" w:space="0" w:color="auto"/>
        <w:bottom w:val="none" w:sz="0" w:space="0" w:color="auto"/>
        <w:right w:val="none" w:sz="0" w:space="0" w:color="auto"/>
      </w:divBdr>
    </w:div>
    <w:div w:id="151272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geekie.com.br/infografico-estacoes-aprendizado/" TargetMode="External"/><Relationship Id="rId13" Type="http://schemas.openxmlformats.org/officeDocument/2006/relationships/hyperlink" Target="http://info.geekie.com.br/author/marcela-lorenzoni/" TargetMode="External"/><Relationship Id="rId18" Type="http://schemas.openxmlformats.org/officeDocument/2006/relationships/hyperlink" Target="http://info.geekie.com.br/wp-content/uploads/2016/09/iStock_75184545_LARGE.jpg" TargetMode="External"/><Relationship Id="rId26" Type="http://schemas.openxmlformats.org/officeDocument/2006/relationships/hyperlink" Target="http://info.geekie.com.br/gamificacao/" TargetMode="External"/><Relationship Id="rId3" Type="http://schemas.openxmlformats.org/officeDocument/2006/relationships/settings" Target="settings.xml"/><Relationship Id="rId21" Type="http://schemas.openxmlformats.org/officeDocument/2006/relationships/hyperlink" Target="http://info.geekie.com.br/ebook-glossario-inovacao/"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info.geekie.com.br/sala-de-aula-invertida/?utm_campaign=LMD-SLS-RTT-CUS-2015&amp;utm_source=hs_email&amp;utm_medium=email&amp;utm_content=34915830&amp;_hsenc=p2ANqtz-88xz3nR6lGiseNFc2Qc1O4SJkP7-20TosU3eBFVURG3gafWTDSI8Bj4VVxYfx2N3Vfixo-_bjv_2rxDHt8GJPdrxo_WvR9opeEp7Fiwq5BUbdKa4A&amp;_hsmi=34915830" TargetMode="External"/><Relationship Id="rId25" Type="http://schemas.openxmlformats.org/officeDocument/2006/relationships/hyperlink" Target="http://info.geekie.com.br/ensino-hibrido/" TargetMode="External"/><Relationship Id="rId2" Type="http://schemas.openxmlformats.org/officeDocument/2006/relationships/styles" Target="styles.xml"/><Relationship Id="rId16" Type="http://schemas.openxmlformats.org/officeDocument/2006/relationships/hyperlink" Target="http://info.geekie.com.br/sala-de-aula-invertida/?utm_campaign=LMD-SLS-RTT-CUS-2015&amp;utm_source=hs_email&amp;utm_medium=email&amp;utm_content=34915830&amp;_hsenc=p2ANqtz-88xz3nR6lGiseNFc2Qc1O4SJkP7-20TosU3eBFVURG3gafWTDSI8Bj4VVxYfx2N3Vfixo-_bjv_2rxDHt8GJPdrxo_WvR9opeEp7Fiwq5BUbdKa4A&amp;_hsmi=34915830" TargetMode="External"/><Relationship Id="rId20" Type="http://schemas.openxmlformats.org/officeDocument/2006/relationships/hyperlink" Target="http://info.geekie.com.br/ensino-hibrid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info.geekie.com.br/wp-content/uploads/2016/08/snack-content-ensino-hibrido-1.png" TargetMode="External"/><Relationship Id="rId11" Type="http://schemas.openxmlformats.org/officeDocument/2006/relationships/hyperlink" Target="http://info.geekie.com.br/author/marcela-lorenzoni/" TargetMode="External"/><Relationship Id="rId24" Type="http://schemas.openxmlformats.org/officeDocument/2006/relationships/image" Target="media/image5.png"/><Relationship Id="rId5" Type="http://schemas.openxmlformats.org/officeDocument/2006/relationships/hyperlink" Target="http://info.geekie.com.br/neurociencia/" TargetMode="External"/><Relationship Id="rId15" Type="http://schemas.openxmlformats.org/officeDocument/2006/relationships/hyperlink" Target="http://info.geekie.com.br/sala-de-aula-invertida/" TargetMode="External"/><Relationship Id="rId23" Type="http://schemas.openxmlformats.org/officeDocument/2006/relationships/hyperlink" Target="http://info.geekie.com.br/wp-content/uploads/2016/09/Sala-de-Aula-Invertida-Geekie.png" TargetMode="External"/><Relationship Id="rId28" Type="http://schemas.openxmlformats.org/officeDocument/2006/relationships/hyperlink" Target="http://info.geekie.com.br/ensino-hibrido-tecnologia/" TargetMode="External"/><Relationship Id="rId10" Type="http://schemas.openxmlformats.org/officeDocument/2006/relationships/image" Target="media/image2.png"/><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materiais.geekie.com.br/ebook_geekie_matriz_objetivos-2016" TargetMode="External"/><Relationship Id="rId14" Type="http://schemas.openxmlformats.org/officeDocument/2006/relationships/hyperlink" Target="http://info.geekie.com.br/sala-de-aula-invertida/" TargetMode="External"/><Relationship Id="rId22" Type="http://schemas.openxmlformats.org/officeDocument/2006/relationships/hyperlink" Target="http://info.geekie.com.br/infografico-estacoes-aprendizado/" TargetMode="External"/><Relationship Id="rId27" Type="http://schemas.openxmlformats.org/officeDocument/2006/relationships/hyperlink" Target="http://info.geekie.com.br/infografico-estacoes-aprendizado/"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1152</Words>
  <Characters>6227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BATISTA DE LIMA FILHO Toinho Batista UFCA - Juazeiro</dc:creator>
  <cp:keywords/>
  <dc:description/>
  <cp:lastModifiedBy>ANTONIO BATISTA DE LIMA FILHO Toinho Batista UFCA - Juazeiro</cp:lastModifiedBy>
  <cp:revision>1</cp:revision>
  <dcterms:created xsi:type="dcterms:W3CDTF">2016-10-11T13:50:00Z</dcterms:created>
  <dcterms:modified xsi:type="dcterms:W3CDTF">2016-10-11T16:23:00Z</dcterms:modified>
</cp:coreProperties>
</file>